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7" w:rsidRPr="00117353" w:rsidRDefault="00DB3637" w:rsidP="00A62A2E">
      <w:pPr>
        <w:ind w:left="708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ПОЛОЖЕНИЕ</w:t>
      </w:r>
    </w:p>
    <w:p w:rsidR="00DB3637" w:rsidRPr="00117353" w:rsidRDefault="00DB3637" w:rsidP="00270537">
      <w:pPr>
        <w:pStyle w:val="ConsPlusTitle"/>
        <w:widowControl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 xml:space="preserve">О ТЕРРИТОРИАЛЬНОМ ПЛАНИРОВАНИИ 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 xml:space="preserve">СЕЛЬСКОГО ПОСЕЛЕНИЯ </w:t>
      </w:r>
      <w:r w:rsidRPr="00117353">
        <w:rPr>
          <w:noProof/>
          <w:sz w:val="28"/>
          <w:szCs w:val="28"/>
        </w:rPr>
        <w:t>С</w:t>
      </w:r>
      <w:r w:rsidR="00A845AF" w:rsidRPr="00117353">
        <w:rPr>
          <w:noProof/>
          <w:sz w:val="28"/>
          <w:szCs w:val="28"/>
        </w:rPr>
        <w:t>ЕРГИЕВСК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 xml:space="preserve">МУНИЦИПАЛЬНОГО РАЙОНА </w:t>
      </w:r>
      <w:r w:rsidRPr="00117353">
        <w:rPr>
          <w:noProof/>
          <w:sz w:val="28"/>
          <w:szCs w:val="28"/>
        </w:rPr>
        <w:t>С</w:t>
      </w:r>
      <w:r w:rsidR="00A845AF" w:rsidRPr="00117353">
        <w:rPr>
          <w:noProof/>
          <w:sz w:val="28"/>
          <w:szCs w:val="28"/>
        </w:rPr>
        <w:t>ЕРГИЕВСКИЙ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САМАРСКОЙ ОБЛАСТИ</w:t>
      </w:r>
    </w:p>
    <w:p w:rsidR="00DB3637" w:rsidRPr="00117353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 Общие положения</w:t>
      </w:r>
    </w:p>
    <w:p w:rsidR="00DB3637" w:rsidRPr="00117353" w:rsidRDefault="00DB3637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1.3. При осуществлении территориального планирования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>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B60F1F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Самарской области, утвержденная постановлением Правительства Самарской области </w:t>
      </w:r>
      <w:r w:rsidR="00B60F1F" w:rsidRPr="00117353">
        <w:rPr>
          <w:rFonts w:ascii="Times New Roman" w:hAnsi="Times New Roman"/>
          <w:sz w:val="28"/>
          <w:szCs w:val="28"/>
        </w:rPr>
        <w:br/>
      </w:r>
      <w:r w:rsidRPr="00117353">
        <w:rPr>
          <w:rFonts w:ascii="Times New Roman" w:hAnsi="Times New Roman"/>
          <w:sz w:val="28"/>
          <w:szCs w:val="28"/>
        </w:rPr>
        <w:t>от 13.12.2007 № 261;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60F1F" w:rsidRPr="00117353">
        <w:rPr>
          <w:rFonts w:ascii="Times New Roman" w:hAnsi="Times New Roman"/>
          <w:sz w:val="28"/>
          <w:szCs w:val="28"/>
        </w:rPr>
        <w:br/>
        <w:t>№</w:t>
      </w:r>
      <w:r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noProof/>
          <w:sz w:val="28"/>
          <w:szCs w:val="28"/>
        </w:rPr>
        <w:t>3 от 28.01.2010</w:t>
      </w:r>
      <w:r w:rsidRPr="00117353">
        <w:rPr>
          <w:rFonts w:ascii="Times New Roman" w:hAnsi="Times New Roman"/>
          <w:sz w:val="28"/>
          <w:szCs w:val="28"/>
        </w:rPr>
        <w:t>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DB3637" w:rsidRPr="00117353" w:rsidRDefault="00DB3637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</w:t>
      </w:r>
      <w:r w:rsidR="00B60F1F"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(М 1:10000).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 включают:</w:t>
      </w:r>
    </w:p>
    <w:p w:rsidR="00DB3637" w:rsidRPr="00117353" w:rsidRDefault="00DB3637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DB3637" w:rsidRPr="00117353" w:rsidRDefault="00DB3637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DB3637" w:rsidRPr="00117353" w:rsidRDefault="00DB3637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DB3637" w:rsidRPr="00117353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117353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117353">
        <w:rPr>
          <w:rFonts w:ascii="Times New Roman" w:hAnsi="Times New Roman"/>
          <w:bCs/>
        </w:rPr>
        <w:t>.</w:t>
      </w:r>
    </w:p>
    <w:p w:rsidR="00DB3637" w:rsidRPr="00117353" w:rsidRDefault="00DB3637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117353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DB3637" w:rsidRPr="00117353" w:rsidRDefault="00DB3637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B60F1F"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DB3637" w:rsidRPr="00117353" w:rsidRDefault="00DB3637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DB3637" w:rsidRPr="00117353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DB3637" w:rsidRPr="00117353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B60F1F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I</w:t>
      </w:r>
      <w:r w:rsidRPr="00117353">
        <w:rPr>
          <w:rFonts w:ascii="Times New Roman" w:hAnsi="Times New Roman"/>
          <w:sz w:val="28"/>
          <w:szCs w:val="28"/>
          <w:lang w:val="en-US"/>
        </w:rPr>
        <w:t>V</w:t>
      </w:r>
      <w:r w:rsidRPr="00117353">
        <w:rPr>
          <w:rFonts w:ascii="Times New Roman" w:hAnsi="Times New Roman"/>
          <w:sz w:val="28"/>
          <w:szCs w:val="28"/>
        </w:rPr>
        <w:t xml:space="preserve"> - </w:t>
      </w:r>
      <w:r w:rsidRPr="00117353">
        <w:rPr>
          <w:rFonts w:ascii="Times New Roman" w:hAnsi="Times New Roman"/>
          <w:sz w:val="28"/>
          <w:szCs w:val="28"/>
          <w:lang w:val="en-US"/>
        </w:rPr>
        <w:t>V</w:t>
      </w:r>
      <w:r w:rsidRPr="00117353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DB3637" w:rsidRPr="00117353" w:rsidRDefault="00DB3637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B3637" w:rsidRPr="00117353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DB3637" w:rsidRPr="00117353" w:rsidRDefault="00DB3637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DB3637" w:rsidRPr="00117353" w:rsidRDefault="00DB3637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3C3" w:rsidRPr="00117353" w:rsidRDefault="001C53C3" w:rsidP="001C53C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объектов местного значения сельского поселения Сергиевск муниципального района Сергиевский Самарской области, </w:t>
      </w:r>
    </w:p>
    <w:p w:rsidR="001C53C3" w:rsidRPr="00117353" w:rsidRDefault="001C53C3" w:rsidP="001C53C3">
      <w:pPr>
        <w:jc w:val="center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>2.1. Объекты местного значения в сфере физической культуры                                         и массового спорта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2.1.1. 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физкультурно-спортивные сооружения открытого типа (футбольное поле, волейбольная площадка) общей площадью территории – 2 га в селе Сергиевск, на площадке № 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общей площадью территории – 1 га в селе Сергиевск, по ул. Северная;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общей площадью территории – 1,2 га в селе Сергиевск, на площадке № 1;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универсальные спортивные площадки общей площадью территории – 0,1125 га в селе Сергиевск на ул. 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спортивный зал в селе Боровка (площадью пола – 180 кв.м), на переулке Специалистов;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спортивная детская площадка площадью – 0,17 га в селе Боровка, на переулке Специалистов;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плоскостные спортивные сооружения общей площадью территории –   0,23 гав селе Успенка,  в центральной части, на ул. Лесная;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спортивная детская площадка площадью 0,54 га в селе Успенка, в центральной части, на переулке Школьный.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2.1.2. Объекты местного значения в сфере физической культуры и массового спорта, размещение которых планируется Генеральным планом до 2033 года: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 путем реконструкции: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площадью 1,44 га в селе Сергиевск, на ул. Крупская.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2.1.3.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1C53C3" w:rsidRPr="00117353" w:rsidRDefault="001C53C3" w:rsidP="001C53C3">
      <w:pPr>
        <w:tabs>
          <w:tab w:val="num" w:pos="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2.2. 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2.2.1.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путем: 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2,4 га в селе Сергиевск на пересечении ул. Парковая и ул. 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0,35 га в селе Успенка по ул. Полевая;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2,25 га в западной части села Сергиевск на площадке №1;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5,3 га в северной части села Сергиевск на площадке №3;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0,64 га в северной части села Сергиевск по ул. Спортивная;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1,42 га в селе Сергиевск по ул. Аэродромная;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1,86 га в селе Сергиевск по ул. 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1,81 га в северной части села Сергиевск на площадках №2 и №3;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0,28 га в селе Боровка по ул. Юбилейная;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0,2 га по в селе Боровка ул. Луговая;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1,5 га по в деревне Студеный Ключ по ул. Центральная.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2.2.2.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летняя зона отдыха (пляж со спортивными площадками и лодочной станцией) общей площадью территории – 2 га в южной части села Сергиевск вдоль р. Сок.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2.2.3.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tabs>
          <w:tab w:val="left" w:pos="1019"/>
        </w:tabs>
        <w:spacing w:before="240" w:after="240"/>
        <w:jc w:val="center"/>
        <w:rPr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>2.3. Объекты местного значения в сфере транспортной инфраструктуры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2.3.1. Улицы, автомобильные дороги местного значения, размещение которых планируется Генеральным планом до 2023 года в селе Сергиевск в существующей застройке путем: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 (общая протяженность – 8,75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Революционная, протяженностью - 0,43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Краснова,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П. Ганюшина, протяженностью - 0,81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Советская, протяженностью - 0,06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К. Маркса, протяженностью - 0,08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Л. Толстого, протяженностью – 0,63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Крупской, протяженностью – 0,90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В. Комарова, протяженностью – 0,44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Набережная, протяженностью – 1,07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Районная, протяженностью – 0,20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Бр. Тимашевых, протяженностью – 0,18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Терешковой,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Первомайская, протяженностью - 0,29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Городок, протяженностью – 0, 30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Фрунзе, протяженностью –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Рабочая, протяженностью – 0,19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Бр. Алехиных, протяженностью – 0,22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Октябрьская, протяженностью – 0,06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Мира,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Солнечная, протяженностью – 0,35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Восточная,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Звездная, протяженностью – 0,15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Аэродромная,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Самарская,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Степная, протяженностью – 0,75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Речная, протяженностью –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 (общая протяженность – 13,97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Ленина, протяженностью – 0,05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Кооперативная,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М. Горького, протяженностью – 0,53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Плеханова, протяженностью – 0,33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Краснова, протяженностью - 0,68 км,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Советская, протяженностью - 0,28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Л. Толстого,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Крупской, протяженностью – 1,06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Набережная, протяженностью – 1,66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Районная, протяженностью – 0,11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Бр. Тимашевых, протяженностью – 0,17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Терешковой,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Городок, протяженностью – 0, 51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Фрунзе, протяженностью – 0,40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Строителей, протяженностью – 0,16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Звездная, протяженностью – 0,37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Аэродромная,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Самарская,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Северная, протяженностью – 0,35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Степная,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Чапаева, протяженностью – 0,36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Новая, протяженностью – 0,12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А. Галяшина, протяженностью – 0,43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Сергиевская,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П. Великого,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З. Космодемьянской,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Островского, протяженностью – 0,51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Пионерская,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Молодежная, протяженностью – 0,33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Лермонтова, протяженностью – 0,34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Полевая, протяженностью – 0,20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Куйбышева, протяженностью – 0,27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Луговая, протяженностью – 0,13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Сок, протяженностью – 0,23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А. Матросова, протяженностью – 0,66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Лесная,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№31, протяженностью – 0,26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Юбилейная, протяженностью – 0,7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2.3.2. Улицы, автомобильные дороги местного значения, размещение которых планируется Генеральным планом до 2023 года в селе Сергиевск на новых площадках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на площадке № 1 (общая протяженность – 4,825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– 0,422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– 0,925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0,925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– 0,747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- 0,824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– 0,560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№7, протяженностью – 0,422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на площадках № 2 и № 3 (общая протяженность – 9,955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Аэродромная, протяженностью - 0,880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Самарская, протяженностью – 0,835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А. Галяшина, протяженностью – 0,754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Сергиевская, протяженностью – 0,704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П. Великого, протяженностью – 0,356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Волжская, протяженностью – 0,606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Спортивная, протяженностью – 0,286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№8, протяженностью – 0,933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№9, протяженностью – 0,893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№10, протяженностью – 0,871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№11, протяженностью – 1,083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№12, протяженностью – 0,906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№13, протяженностью – 0,848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2.3.3. Улицы, автомобильные дороги местного значения, размещение которых планируется Генеральным планом до 2033 года в селе Сергиевск на новых площадках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на площадке № 4 (общая протяженность – 2,31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№14, протяженностью – 0,447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№15, протяженностью – 0,264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№16, протяженностью – 0,444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№17, протяженностью – 0,271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№18, протяженностью – 0,629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№19, протяженностью – 0,255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2.3.4. Улицы, автомобильные дороги местного значения, размещение которых планируется Генеральным планом до 2023 года в селе Боровка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в существующей застройке (общая протяженность – 4,127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Юбилейной, протяженностью - 0,493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Ново-Садовая, протяженностью –1,071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Луговая, протяженностью –1,220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Луговая, протяженностью – 0,325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Молодежный, протяженностью – 0,256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Специалистов, протяженностью – 0,316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Речной, протяженностью – 0,446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на площадке № 7 (общая протяженность – 1,935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пер. Специалистов, протяженностью – 0,140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пер. Речной, протяженностью – 0,445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- 0,593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- 0,188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- 0,569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2.3.5. Улицы, автомобильные дороги местного значения, размещение которых планируется Генеральным планом до 2023 года в селе Успенка путем: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 в существующей застройке (общая протяженность – 3,3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Лесная, протяженностью - 1,5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Полевая, протяженностью –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Партизанская, протяженностью - 0,3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 в существующей застройке (общая протяженность – 2,564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Лесная, протяженностью - 0,712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Полевая, протяженностью – 0,866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Молодежный,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- 0,316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– 0,2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3) строительства на площадке № 8 (общая протяженность – 1,85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№3, протяженностью – 0,15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- 0,78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- 0,78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2.3.6. Улицы, автомобильные дороги местного значения, размещение которых планируется Генеральным планом в деревне Студеный Ключ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до 2023 года: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Центральная, протяженностью - 2,163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до 2033 года (общая протяженность – 1,136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ул.№1, протяженностью – 0,417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ул.№2, протяженностью – 0,315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ул.№3, протяженностью – 0,404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2.3.7. Улицы, автомобильные дороги местного значения, размещение которых планируется Генеральным планом до 2033 года в поселке Рогатка путем строительства (общая протяженность – 2,087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- 0,387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- 0,385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- 0,618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- 0,372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- 0,210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- 0,115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2.3.8. Улицы, автомобильные дороги местного значения, размещение которых планируется Генеральным планом до 2033 года в поселке Глубокий путем строительства (общая протяженность – 1,686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- 0,460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- 0,495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0,350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- 0,213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- 0,168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2.3.9.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pStyle w:val="4"/>
        <w:numPr>
          <w:ilvl w:val="0"/>
          <w:numId w:val="0"/>
        </w:numPr>
        <w:spacing w:before="240" w:after="240" w:line="360" w:lineRule="auto"/>
        <w:jc w:val="center"/>
        <w:rPr>
          <w:b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>2.4.</w:t>
      </w:r>
      <w:r w:rsidRPr="00117353">
        <w:rPr>
          <w:b w:val="0"/>
          <w:sz w:val="28"/>
          <w:szCs w:val="28"/>
        </w:rPr>
        <w:t xml:space="preserve"> Объекты местного значения в сфере инженерной инфраструктуры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2.4.1. Объекты водоснабжения, размещение которых планируется Генеральным планом в срок до 2023 года путем строительства – сети водопровода: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Боровка на площадке № 7 – 1,8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Успенка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за счет уплотнения жилой застройки и на площадке № 8  –5,44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2.4.2. Объекты водоснабжения, размещение которых планируется Генеральным планом до 2033 года путем строительства – сети водопровода: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за счет уплотнения существующей жилой застройки: протяженностью – 2,18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1: протяженностью – 5,153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2: протяженностью – 5,05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№3: протяженностью – 4,458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№4: протяженностью –  5,596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№5: протяженностью – 4,048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№6: протяженностью – 2,802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b/>
          <w:bCs/>
          <w:sz w:val="28"/>
          <w:szCs w:val="28"/>
        </w:rPr>
      </w:pPr>
      <w:r w:rsidRPr="00117353">
        <w:rPr>
          <w:sz w:val="28"/>
          <w:szCs w:val="28"/>
        </w:rPr>
        <w:t>2.4.3. В связи с размещением объектов, предусмотренных настоящим подразделом, в соответствии с СанПиН 2.1.4.1110-02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1C53C3" w:rsidRPr="00117353" w:rsidRDefault="001C53C3" w:rsidP="001C53C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2.5. Объекты местного значения в сфере водоотведения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 xml:space="preserve">2.5.1. Объекты водоотведения, размещение которых планируется Генеральным планом до 2033 года путем строительства: 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1) сети канализации: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за счет уплотнения существующей жилой застройки протяженностью: безнапорные - 4,592 км; напорные – 0,839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1 протяженностью: безнапорные - 5,686 км; напорные – 1,817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2 протяженностью – 3,928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3 протяженностью – 4,60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4 протяженностью – 4,788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2) канализационные насосные станции: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 производительностью 415 куб.м/сут.;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3 производительностью 130 куб.м/сут.;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426"/>
        <w:rPr>
          <w:sz w:val="28"/>
          <w:szCs w:val="28"/>
        </w:rPr>
      </w:pPr>
      <w:r w:rsidRPr="00117353">
        <w:rPr>
          <w:sz w:val="28"/>
          <w:szCs w:val="28"/>
        </w:rPr>
        <w:t xml:space="preserve">   2.5.2. Объекты водоотведения, размещение которых планируется Генеральным планом до 2033 года путем строительства канализационные очистные сооружения: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в существующей застройке в южной части села производительностью 2000 куб.м/сут.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2.5.3. В связи с размещением объектов, предусмотренных подпунктом 1 пункта 2.5.1 настоящего Положения, планируется установление зон с особыми условиями использования территорий, характеристики которых определяются в соответствии с таблицей 15 Свода правил «СП 42.13330.2011. Градостроительство. Планировка и застройка городских и сельских поселений. Актуализированная редакция СНиП 2.07.01-89*» на стадии разработки проекта планировки территории.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2.5.4. В связи с размещением объектов, предусмотренных подпунктом 2 пункта 2.5.1 настоящего Положения, в соответствии с СанПиН 2.2.1/2.1.1.1200-03 планируется установление санитарно-защитных зон ориентировочным размером: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15 м – в связи с размещением объектов, предусмотренных абзацами третьим, четвертым и пятым подпункта 2 подпункта 2 пункта 2.5.1 настоящего Положения;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20 м – в связи с размещением объектов, предусмотренных абзацами вторым, шестым и седьмым подпункта 2 пункта 2.5.1 настоящего Положения;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150 м - в связи с размещением объекта, предусмотренного пунктом 2.5.2настоящего Положения.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>2.6. Объекты местного значения в сфере газоснабжения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2.6.1. Объекты газоснабжения, размещение которых планируется Генеральным планом в срок до 2023 года путем строительства – сети газопровода: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Боровка, за счет уплотнения жилой застройки и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площадке №7, протяженностью –1,707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Успенка, за счет уплотнения жилой застройки и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площадке № 8, протяженностью – 2,187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2.6.2. 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 протяженностью – 7,589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2 протяженностью – 5,955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3 протяженностью – 6,718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4 протяженностью – 6,045 км</w:t>
      </w:r>
      <w:r w:rsidR="00D0260F" w:rsidRPr="00117353">
        <w:rPr>
          <w:sz w:val="28"/>
          <w:szCs w:val="28"/>
        </w:rPr>
        <w:t>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2.6.3. В связи с размещением объектов, предусмотренных настоящим подразделом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</w:t>
      </w:r>
    </w:p>
    <w:p w:rsidR="001C53C3" w:rsidRPr="00117353" w:rsidRDefault="001C53C3" w:rsidP="001C53C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>2.7. Объекты местного значения в сфере электроснабжения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>2.7.1. Объекты электроснабжения</w:t>
      </w:r>
      <w:r w:rsidRPr="00117353">
        <w:t xml:space="preserve">, </w:t>
      </w:r>
      <w:r w:rsidRPr="00117353">
        <w:rPr>
          <w:b w:val="0"/>
          <w:bCs w:val="0"/>
          <w:sz w:val="28"/>
          <w:szCs w:val="28"/>
        </w:rPr>
        <w:t>размещение которых планируется Генеральным планом в срок до 2023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в зоне застройки малоэтажными домами, мощность 1х100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на              ул. Ленина, мощность 1х100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на              ул. Краснова, мощность 1х160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северной части села Сергиевск, к западу от производственной зоны, мощность 1х250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две комплектные трансформаторные подстанции в селе Сергиевск, мощностью 1х100 кВа и 1 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три комплектные трансформаторные подстанции в селе Сергиевск, на площадке № 1, мощностью 1х160 кВа и 1 х250 кВа – 2 шт;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две комплектные трансформаторные подстанции в селе Сергиевск, на площадке № 2, мощностью 1х160 кВа и 1 х250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три комплектные трансформаторные подстанции в селе Сергиевск, на площадке № 3, мощностью 1х100 кВа, 1 х160 кВа и 1х400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две комплектные трансформаторные подстанции в селе Сергиевск, в существующей застройке, в общественно-деловой зоне, мощностью 1х100кВа и 1 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в проектируемой коммунальной зоне,в юго-западной части, мощностью 1 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две комплектные трансформаторная подстанция в селе Сергиевск, на промышленной площадке, в юго-западной части, мощностью 1 х250 кВа, 1 х140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в существующей застройке,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мощностью 1 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Успенка, в существующей застройке,  в центральной части села, на переулке Школьный (для образовательного комплекса),мощностью  2 х100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Успенка, в существующей застройке, в центральной части села, на переулке Школьный, (для дома культуры, вместимостью 120 человек),мощностью 2 х250 кВа;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комплектная трансформаторная подстанция в селе Успенка, в существующей застройке, на ул. Партизанская,</w:t>
      </w:r>
      <w:r w:rsidR="00F77BE0" w:rsidRPr="001173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353">
        <w:rPr>
          <w:rFonts w:ascii="Times New Roman" w:eastAsia="Times New Roman" w:hAnsi="Times New Roman"/>
          <w:sz w:val="28"/>
          <w:szCs w:val="28"/>
        </w:rPr>
        <w:t>мощностью   1 х 100 кВа;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комплектная трансформаторная подстанция в селе Успенка, за границей населенного пункта, в восточной части мощностью   2 х160 кВа;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комплектная трансформаторная подстанция в селе Успенка,  в восточной части села, мощностью   2 х100 кВа;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комплектная трансформаторная подстанция в селе Успенка, в южной части села, для тепличного хозяйства, мощностью 1 х 250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Боровка для школы на 192 места, мощностью 1х250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поселке Рогатка, в существующе</w:t>
      </w:r>
      <w:r w:rsidR="00F77BE0" w:rsidRPr="00117353">
        <w:rPr>
          <w:sz w:val="28"/>
          <w:szCs w:val="28"/>
        </w:rPr>
        <w:t>й</w:t>
      </w:r>
      <w:r w:rsidRPr="00117353">
        <w:rPr>
          <w:sz w:val="28"/>
          <w:szCs w:val="28"/>
        </w:rPr>
        <w:t xml:space="preserve"> застройке, мощностью 1х250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поселке Михайловка, в юго-восточной части, в зоне сельскохозяйственного назначения, мощностью 1х100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Боровка, в северо-западной части, для тепличного хозяйства, мощностью 1х160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Боровка, в существующей застройке, мощностью 1х160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поселке Глубокий, в северной части, в сельскохозяйственной зоне, мощностью 1х160 кВа.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в проектируемой , протяженностью –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0,250 км и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0,200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вынос линии электропередачи ВЛ-10 кВ в деревне Студеный Ключ, в существующей застройке, протяженносью – 0,200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 кВ в селе Успенка, в существующей застройке,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дома культуры на 120 человек, протяженностью – 0,05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минифермы на 100 голов, протяженностью – 0,600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минифермы на 50 голов, протяженностью – 0,800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тепличного хозяйства, протяженностью –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на площадке № 8,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 для школы на 192 места,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10 кВ в селе Боровка, на площадке № 7,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Боровка для минифермы на 50 голов, протяженностью – 0,300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6 кВ в селе Боровка для завода по производству щебня, протяженностью – 0,500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6 кВ в селе Боровка для тепличного хозяйства, протяженностью  - 0,150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 поселке Глубокий для минифермы на 50 голов, протяженностью  - 0,05 км;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>2.7.2. Объекты электроснабжения</w:t>
      </w:r>
      <w:r w:rsidRPr="00117353">
        <w:t xml:space="preserve">, </w:t>
      </w:r>
      <w:r w:rsidRPr="00117353">
        <w:rPr>
          <w:b w:val="0"/>
          <w:bCs w:val="0"/>
          <w:sz w:val="28"/>
          <w:szCs w:val="28"/>
        </w:rPr>
        <w:t>размещение которых планируется Генеральным планом в срок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ab/>
        <w:t>- две комплектные трансформаторные подстанции в селе Сергиевск, на площадке № 4, мощность 1х100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поселке Рогатка, в северной части, в зоне сельскохозяйственного назначения, мощностью 1х160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поселке Глубокий, в северной части, в сельскохозяйственной зоне, мощностью 1х160 кВа.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Успенка, на площадке № 8, для тепличного хозяйства, мощностью 1 х 160 кВа;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площадке № 4, протяженностью – 0,800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вынос линии электропередач Вл – 10 кВа в селе Сергиевск, на площадке № 4, протяженностью - 0,550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вынос линии электропередач ВЛ-10 кВ в селе Сергиевск, в жилой застройке, протяженностью – 1,0 км.</w:t>
      </w:r>
    </w:p>
    <w:p w:rsidR="001C53C3" w:rsidRPr="00117353" w:rsidRDefault="001C53C3" w:rsidP="001C53C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2.7.3. В связи с размещением комплектных трансформаторных подстанций, предусмотренных настоящим подразделом, в соответствии с СанПиН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1C53C3" w:rsidRPr="00117353" w:rsidRDefault="001C53C3" w:rsidP="001C5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В связи с размещением линий электропередач и выносов линий электропередач, предусмотренных настоящим </w:t>
      </w:r>
      <w:r w:rsidRPr="00117353">
        <w:rPr>
          <w:sz w:val="28"/>
          <w:szCs w:val="28"/>
        </w:rPr>
        <w:t>подразделом</w:t>
      </w:r>
      <w:r w:rsidRPr="00117353">
        <w:rPr>
          <w:rFonts w:ascii="Times New Roman" w:eastAsia="Times New Roman" w:hAnsi="Times New Roman"/>
          <w:sz w:val="28"/>
          <w:szCs w:val="28"/>
        </w:rPr>
        <w:t>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( 5 м – для линий с самонесущими или изолированными проводами, размещенных в границах населенных пунктов).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>2.8Объекты местного значения в сфере создания условий для обеспечения населения услугами связи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 xml:space="preserve">      2.8.1. Объекты  в сфере создания условий для обеспечения населения услугами связи, размещение которых планируется Генеральным планом в срок  до 2023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Сергиевскна ул. Советская, ул. Ленина, ул. Аэродромная, пл. №1, пл. №2, пл. №3, протяженностью – 5,7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Боровка на ул. Луговая, на площадке № 7, протяженностью – 0,8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Успенка на ул. Лесная, ул. Полевая, протяженностью – 1,0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- 3 Шкафа ШР-300 в селе Сергиевск, на площадках № 1, № 2, № 3, 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- 2 Ящика ЯКГ в селе Боровка, на площадке № 7;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- 6 Ящиков ЯКГ в селе Успенка на ул. Лесная, ул. Полевая;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 xml:space="preserve">      2.8.2. Объекты  в сфере создания условий для обеспечения населения услугами связи, размещение которых планируется Генеральным планом в срок 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Сергиевскна ул. Советская, ул. Ленина пл. №4, пл. №5, пл. №6, протяженностью – 5,2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Успенка, протяженностью –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- 6 Ящиков ЯКГ в селе Успенкана площадке № 8.</w:t>
      </w:r>
    </w:p>
    <w:p w:rsidR="001C53C3" w:rsidRPr="00117353" w:rsidRDefault="001C53C3" w:rsidP="001C53C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2.8.3.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17353">
        <w:rPr>
          <w:b w:val="0"/>
          <w:bCs w:val="0"/>
          <w:sz w:val="28"/>
          <w:szCs w:val="28"/>
        </w:rPr>
        <w:t>2.9. Объекты местного зна</w:t>
      </w:r>
      <w:bookmarkStart w:id="0" w:name="_GoBack"/>
      <w:bookmarkEnd w:id="0"/>
      <w:r w:rsidRPr="00117353">
        <w:rPr>
          <w:b w:val="0"/>
          <w:bCs w:val="0"/>
          <w:sz w:val="28"/>
          <w:szCs w:val="28"/>
        </w:rPr>
        <w:t>чения в сфере обеспечения первичных мер пожарной безопасности в границах населенных пунктов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sz w:val="28"/>
          <w:szCs w:val="28"/>
        </w:rPr>
      </w:pPr>
      <w:r w:rsidRPr="00117353">
        <w:rPr>
          <w:b w:val="0"/>
          <w:sz w:val="28"/>
          <w:szCs w:val="28"/>
        </w:rPr>
        <w:t>2.9.1.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пожарный пирс к югу от села Сергиевск на р. Сок (съезд с твердым покрытием шириной 3,5 м, площадка размером 12х12 м).;</w:t>
      </w:r>
    </w:p>
    <w:p w:rsidR="001C53C3" w:rsidRPr="00117353" w:rsidRDefault="001C53C3" w:rsidP="001C53C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 xml:space="preserve">      - пожарный пирс в селе Успенка на реке в северной части села (съезд с твердым покрытием шириной 3,5 м, площадка размером 12х12 м).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2.9.2. Установление зон с особыми условиями использования территорий в связи с размещением объектов, предусмотренных пунктом 2.9.1 настоящего Положения, не требуется.</w:t>
      </w:r>
    </w:p>
    <w:p w:rsidR="001C53C3" w:rsidRPr="0011735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53C3" w:rsidRPr="0011735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2.10. Объекты местного значения в сфере культуры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2.10.1. Объекты в сфере культуры, размещение которых планируется Генеральным планом в срок до 2023 года: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1) путем реконструкции: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дом культуры в селе Боровка на ул. Юбилейная (150 мест);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2) путем строительства: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дом культуры (120 мест) со спортивным залом (общей площадью пола – 200 кв.м) в селе Успенка в центральной части на переулке Школьный.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2.10.2.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rPr>
          <w:b w:val="0"/>
          <w:bCs w:val="0"/>
          <w:sz w:val="28"/>
          <w:szCs w:val="28"/>
        </w:rPr>
      </w:pP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2.11. Объекты местного значения в сфере создания условий для обеспечения жителей поселения услугами бытового обслуживания</w:t>
      </w:r>
      <w:r w:rsidR="00C57C0C" w:rsidRPr="00117353">
        <w:rPr>
          <w:rFonts w:ascii="Times New Roman" w:eastAsia="Times New Roman" w:hAnsi="Times New Roman"/>
          <w:sz w:val="28"/>
          <w:szCs w:val="28"/>
        </w:rPr>
        <w:t>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2.11.1. Объекты местного значения в сфере создания условий для обеспечения жителей поселения услугами бытового обслуживания, размещение которых планируется Генеральным планом до 2023 года путем строительства: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предприятие бытового обслуживания в селе Сергиевск на площадке № 1 на ул. № 1 (30 рабочих мест);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комплексное предприятие бытового обслуживания с прачечной на 468 кг белья в смену, химчисткой на 23,4 кг и баней на 60 мест в селе Сергиевск на ул. Степная.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2.11.</w:t>
      </w:r>
      <w:r w:rsidR="00D0260F" w:rsidRPr="00117353">
        <w:rPr>
          <w:rFonts w:ascii="Times New Roman" w:eastAsia="Times New Roman" w:hAnsi="Times New Roman"/>
          <w:sz w:val="28"/>
          <w:szCs w:val="28"/>
        </w:rPr>
        <w:t>2</w:t>
      </w:r>
      <w:r w:rsidRPr="00117353">
        <w:rPr>
          <w:rFonts w:ascii="Times New Roman" w:eastAsia="Times New Roman" w:hAnsi="Times New Roman"/>
          <w:sz w:val="28"/>
          <w:szCs w:val="28"/>
        </w:rPr>
        <w:t>. В связи с размещением объекта, предусмотренного абзацем третьим пункта 2.11.1 настоящего Положения, в соответствии с СанПиН 2.2.1/2.1.1.1200-03 планируется установление санитарно-защитной зоны ориентировочным размером – 100 м.</w:t>
      </w:r>
    </w:p>
    <w:p w:rsidR="001C53C3" w:rsidRPr="00117353" w:rsidRDefault="001C53C3" w:rsidP="001C53C3">
      <w:pPr>
        <w:pStyle w:val="4"/>
        <w:numPr>
          <w:ilvl w:val="0"/>
          <w:numId w:val="0"/>
        </w:numPr>
        <w:spacing w:before="240" w:after="240"/>
        <w:jc w:val="center"/>
        <w:rPr>
          <w:b w:val="0"/>
          <w:sz w:val="28"/>
          <w:szCs w:val="28"/>
        </w:rPr>
      </w:pPr>
      <w:r w:rsidRPr="00117353">
        <w:rPr>
          <w:b w:val="0"/>
          <w:sz w:val="28"/>
          <w:szCs w:val="28"/>
        </w:rPr>
        <w:t xml:space="preserve">2.12. Объекты местного значения </w:t>
      </w:r>
      <w:r w:rsidRPr="00117353">
        <w:rPr>
          <w:b w:val="0"/>
          <w:bCs w:val="0"/>
          <w:sz w:val="28"/>
          <w:szCs w:val="28"/>
        </w:rPr>
        <w:t xml:space="preserve">в сфере </w:t>
      </w:r>
      <w:r w:rsidRPr="00117353">
        <w:rPr>
          <w:b w:val="0"/>
          <w:sz w:val="28"/>
          <w:szCs w:val="28"/>
        </w:rPr>
        <w:t>организации ритуальных услуги содержания мест захоронения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 xml:space="preserve">2.12.1. Объекты специального назначения </w:t>
      </w:r>
      <w:r w:rsidRPr="00117353">
        <w:rPr>
          <w:bCs/>
          <w:sz w:val="28"/>
          <w:szCs w:val="28"/>
        </w:rPr>
        <w:t xml:space="preserve">в сфере </w:t>
      </w:r>
      <w:r w:rsidRPr="00117353">
        <w:rPr>
          <w:sz w:val="28"/>
          <w:szCs w:val="28"/>
        </w:rPr>
        <w:t>организации ритуальных услуг и содержания мест захоронения, размещение которых планируется Генеральным планом в срок до 2033 путем реконструкции: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села Сергиевск ( на площади 5,02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северо-западной части села Боровка (на площади 0,128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южной части села Успенка (на площади 0,212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деревни Студеный Ключ (на площади 0,029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к северо-западу от поселка Рогатка (0,049 га);</w:t>
      </w:r>
    </w:p>
    <w:p w:rsidR="001C53C3" w:rsidRPr="00117353" w:rsidRDefault="001C53C3" w:rsidP="001C53C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северо-восточной части поселка Глубокий (0,033 га).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2.12.2. При размещении объектов, предусмотренных пунктом 2.14.1 настоящего Положения, в соответствии с СанПиН 2.2.1/2.1.1.1200-03 планируется установление санитарно-защитной зоны ориентировочным размером – 50 м.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ab/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2.13. Объекты местного значения административного назначения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2.13.1. Объекты местного значения административного назначения, размещение которых планируется Генеральным планом в срок до 2033 года путем реконструкции: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здание сельской администрации в селе Сергиевск на ул. Гарина-Михайловского (10 рабочих мест).</w:t>
      </w:r>
    </w:p>
    <w:p w:rsidR="001C53C3" w:rsidRPr="00117353" w:rsidRDefault="001C53C3" w:rsidP="001C53C3">
      <w:pPr>
        <w:pStyle w:val="a1"/>
        <w:spacing w:line="360" w:lineRule="auto"/>
        <w:ind w:firstLine="709"/>
      </w:pPr>
      <w:r w:rsidRPr="00117353">
        <w:rPr>
          <w:sz w:val="28"/>
          <w:szCs w:val="28"/>
        </w:rPr>
        <w:t>2.13.2.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:rsidR="001C53C3" w:rsidRPr="00117353" w:rsidRDefault="001C53C3" w:rsidP="001C53C3">
      <w:pPr>
        <w:sectPr w:rsidR="001C53C3" w:rsidRPr="00117353" w:rsidSect="008867B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637" w:rsidRPr="00117353" w:rsidRDefault="00DB3637" w:rsidP="009973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tbl>
      <w:tblPr>
        <w:tblW w:w="14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97"/>
        <w:gridCol w:w="2980"/>
        <w:gridCol w:w="1843"/>
        <w:gridCol w:w="5118"/>
      </w:tblGrid>
      <w:tr w:rsidR="00661257" w:rsidRPr="00117353" w:rsidTr="00661257">
        <w:trPr>
          <w:trHeight w:val="2675"/>
        </w:trPr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Вид зоны </w:t>
            </w: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Площадь, га</w:t>
            </w:r>
          </w:p>
          <w:p w:rsidR="00661257" w:rsidRPr="00117353" w:rsidRDefault="00661257" w:rsidP="0066125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</w:t>
            </w:r>
          </w:p>
        </w:tc>
      </w:tr>
      <w:tr w:rsidR="00661257" w:rsidRPr="00117353" w:rsidTr="00661257">
        <w:tc>
          <w:tcPr>
            <w:tcW w:w="14043" w:type="dxa"/>
            <w:gridSpan w:val="5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353">
              <w:rPr>
                <w:rFonts w:ascii="Times New Roman" w:hAnsi="Times New Roman"/>
                <w:b/>
                <w:bCs/>
              </w:rPr>
              <w:t>Жилые зоны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A9746C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93</w:t>
            </w:r>
            <w:r w:rsidR="00393999" w:rsidRPr="00117353">
              <w:rPr>
                <w:rFonts w:ascii="Times New Roman" w:hAnsi="Times New Roman"/>
              </w:rPr>
              <w:t>3</w:t>
            </w:r>
            <w:r w:rsidRPr="00117353">
              <w:rPr>
                <w:rFonts w:ascii="Times New Roman" w:hAnsi="Times New Roman"/>
              </w:rPr>
              <w:t>,</w:t>
            </w:r>
            <w:r w:rsidR="00393999" w:rsidRPr="00117353">
              <w:rPr>
                <w:rFonts w:ascii="Times New Roman" w:hAnsi="Times New Roman"/>
              </w:rPr>
              <w:t>5186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- 2 Ящика ЯКГ в селе Боровка, на площадке № 7;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- 6 Ящиков ЯКГ в селе Успенка, на ул. Лесная, на ул. Полевая;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- 6 Ящиков ЯКГ в селе Успенка, на площадке № 8;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</w:t>
            </w:r>
            <w:r w:rsidR="00D0260F" w:rsidRPr="00117353">
              <w:rPr>
                <w:rFonts w:ascii="Times New Roman" w:hAnsi="Times New Roman"/>
              </w:rPr>
              <w:t>4</w:t>
            </w:r>
            <w:r w:rsidRPr="00117353">
              <w:rPr>
                <w:rFonts w:ascii="Times New Roman" w:hAnsi="Times New Roman"/>
              </w:rPr>
              <w:t xml:space="preserve"> Шкаф</w:t>
            </w:r>
            <w:r w:rsidR="00D0260F" w:rsidRPr="00117353">
              <w:rPr>
                <w:rFonts w:ascii="Times New Roman" w:hAnsi="Times New Roman"/>
              </w:rPr>
              <w:t>а</w:t>
            </w:r>
            <w:r w:rsidRPr="00117353">
              <w:rPr>
                <w:rFonts w:ascii="Times New Roman" w:hAnsi="Times New Roman"/>
              </w:rPr>
              <w:t xml:space="preserve"> ШР-300, ШР-150 в селе Сергиевск, на площадках № 1, № 2, № 3, № 4</w:t>
            </w:r>
            <w:r w:rsidR="00D0260F"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канализационная насосная станция в селе Сергиевск, на площадке № 1, производительностью 415 куб.м/сут.;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канализационная насосная станция в селе Сергиевск, на площадке № 3, производительностью 130 куб.м/сут.;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на ул. Ленина, мощность 1х100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две комплектные трансформаторные подстанции в селе Сергиевск, на площадке № 2, мощностью 1х160 кВа и 1 х250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три комплектные трансформаторные подстанции в селе Сергиевск, на площадке № 3, мощностью 1х100 кВа, 1 х160 кВа и 1х400 кВа.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Боровка, в существующей застройке, мощностью 1х160 кВа;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наул. Партизанская, мощностью 1 х 100 кВа.</w:t>
            </w:r>
          </w:p>
          <w:p w:rsidR="005B72F3" w:rsidRPr="00117353" w:rsidRDefault="005B72F3" w:rsidP="00661257">
            <w:pPr>
              <w:jc w:val="both"/>
            </w:pP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 </w:t>
            </w:r>
            <w:r w:rsidR="00D82BD6" w:rsidRPr="00117353">
              <w:rPr>
                <w:rFonts w:ascii="Times New Roman" w:hAnsi="Times New Roman"/>
              </w:rPr>
              <w:t>ш</w:t>
            </w:r>
            <w:r w:rsidRPr="00117353">
              <w:rPr>
                <w:rFonts w:ascii="Times New Roman" w:hAnsi="Times New Roman"/>
              </w:rPr>
              <w:t>каф ШР-300 в селе Сергиевск, на площадке № 1;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в зоне застройки малоэтажными домами, мощность 1х100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на ул. Краснова, мощность 1х160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две комплектные трансформаторные подстанции в селе Сергиевск, между ул.Ленина и ул.Краснова мощностью 1х100 кВа и 1 х160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4, мощность 1х100 кВа</w:t>
            </w:r>
            <w:r w:rsidRPr="00117353">
              <w:t>.</w:t>
            </w: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b/>
              </w:rPr>
            </w:pPr>
            <w:r w:rsidRPr="00117353">
              <w:rPr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со спортивными залами площадь пола – 200 кв.м в селе Сергиевск по ул. Ленина, 66 (реконструкция, 500 учащихся);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дошкольное образовательное учреждение в селе Сергиевск, квартал «Северный» на площадке № 2 (240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многофункционального центра дошкольного образования учреждение в селе Сергиевск по ул. Советская (100 мест);</w:t>
            </w:r>
          </w:p>
          <w:p w:rsidR="007C6ADE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дошкольное образовательное учреждение в селе Сергиевск по ул. Северная, 70 (реконструкция, 135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начального общего образования (192 учащихся), совмещенное с дошкольным образовательным учреждением (30 мест) в селе Боровка по ул. Юбилейная</w:t>
            </w:r>
            <w:r w:rsidR="00E85F23" w:rsidRPr="00117353">
              <w:rPr>
                <w:rFonts w:ascii="Times New Roman" w:hAnsi="Times New Roman"/>
              </w:rPr>
              <w:t xml:space="preserve"> (строительство)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начального общего образования, совмещенное с дошкольным образовательным учреждением в селе Успенка по ул. Лесная (120 мест).</w:t>
            </w:r>
          </w:p>
          <w:p w:rsidR="00661257" w:rsidRPr="00117353" w:rsidRDefault="00661257" w:rsidP="00661257">
            <w:pPr>
              <w:rPr>
                <w:b/>
              </w:rPr>
            </w:pPr>
            <w:r w:rsidRPr="00117353">
              <w:rPr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2, мощностью 1х160 кВа   и 1 х250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4, мощность 1х100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Боровка для школы на 192 места, мощностью 1х250 кВа;</w:t>
            </w:r>
          </w:p>
          <w:p w:rsidR="00661257" w:rsidRPr="00117353" w:rsidRDefault="00661257" w:rsidP="00661257">
            <w:pPr>
              <w:jc w:val="both"/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в центральной части села, на переулке Школьный (для образовательного комплекса), мощностью 2 х100 кВа.</w:t>
            </w:r>
          </w:p>
        </w:tc>
      </w:tr>
      <w:tr w:rsidR="00661257" w:rsidRPr="00117353" w:rsidTr="00661257">
        <w:tc>
          <w:tcPr>
            <w:tcW w:w="14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Развитие жилой зоны до 2023 года в селе Сергиевск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Лесная, общей площадью проектируемой территории 0,862 га (планируется размещение 4 (2-х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Ленина, общей площадью проектируемой территории 1,41 га (планируется размещение 4 (3-х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Краснова, общей площадью проектируемой территории 1,47 га (планируется размещение 7 (2-х этажных) жилых домов, ориентировочная общая площадь жилищного фонда – 8400 кв.м, расчетная численность населения – 336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северной части села к западу от зоны производственного использования, общей площадью проектируемой территории 2,91 га (планируется размещение 6 (3-х этажных) жилых домов, ориентировочная общая площадь жилищного фонда – 14400 кв.м, расчетная численность населения – 576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южной части села, по Революционная, общей площадью проектируемой территории 0,33 га (планируется размещение 33 квартир в малоэтажных жилых домах, ориентировочная общая площадь жилищного фонда – 2400 кв.м, расчетная численность населения – 96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Звездная, общей площадью проектируемой территории 1,248 га (планируется размещение 9 индивидуальных жилых домов, ориентировочная общая площадь жилищного фонда –1800 кв.м, расчетная численность населения – 27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Строителей, общей площадью проектируемой территории 0,725 га (планируется размещение 4 индивидуальных жилых домов, ориентировочная общая площадь жилищного фонда –800 кв.м, расчетная численность населения – 12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восточной части села, по ул. Краснова, общей площадью проектируемой территории 1,760 га (планируется размещение 10 индивидуальных жилых домов, ориентировочная общая площадь жилищного фонда –2000 кв.м, расчетная численность населения – 30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Северная, общей площадью проектируемой территории 2,24  га (планируется размещение 16 индивидуальных жилых домов, ориентировочная общая площадь жилищного фонда – 3200 кв.м, расчетная численность населения – 48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Куйбышева, общей площадью проектируемой территории 0,528 га (планируется размещение 3 индивидуальных жилых домов, ориентировочная общая площадь жилищного фонда – 1800 кв.м, расчетная численность населения – 9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1, расположенной в западной части села Сергиевск, общей площадью территории – 57,52 га (планируется размещение 217 индивидуальных жилых домов, ориентировочная общая площадь жилого фонда - 43 400 кв.м, расчетная численность населения – 651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2, расположенной в северо-западной части села Сергиевск между ул. Аэродромная и Спортивная, общей площадью территории – 31,65 га (планируется размещение 174 индивидуальных жилых домов, ориентировочная общая площадь жилого фонда - 34800 кв.м, расчётная численность населения - 522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3, расположенной в северной части села Сергиевск, общей площадью территории – 45,46 га (планируется размещение 181 индивидуального жилого дома, ориентировочная общая площадь жилого фонда - 36200 кв. м., расчётная численность населения – 543 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Развитие жилой зоны до 2033 года в селе Сергиевск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территории «Исторического вала» между ул. Ленина и ул. Краснова, общей площадью проектируемой территории 2,67 га (планируется размещение 176 квартир в малоэтажных жилых домах, ориентировочная общая площадь жилищного фонда – 13200 кв.м, расчетная численность населения – 528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 4, расположенной к северу от села Сергиевск на землях сельскохозяйственного назначения, общей площадью территории – 18,43 га (планируется размещение 75 индивидуальных жилых домов, ориентировочная общая площадь жилого фонда – 15000 кв. м, расчётная численность населения – 225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№5, расположенной к северо-западу от села Сергиевск на землях сельскохозяйственного назначения, общей площадью территории – 70,71 га; (планируется размещение 278 усадебных участков, ориентировочная общая площадь жилого фонда - 55600 кв.м, расчётная численность населения – 834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№6, расположенной к востоку от села Сергиевск на землях сельскохозяйственного назначения, общей площадью территории - 19,00 га (планируется размещение 83 усадебных участков, ориентировочная общая площадь жилого фонда - 16600 кв. м, расчётная численность населения - 249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 xml:space="preserve">Боровка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ул. Ново-Садовая и ул. Луговой, общей площадью проектируемой территории 2,827 га (планируется размещение 19 индивидуальных жилых домов, ориентировочная общая площадь жилищного фонда – 3800 кв.м, расчетная численность населения – 57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 7, расположенной в центральной части села Боровка по ул. Луговая, общей площадью территории – 7,42 га (планируется размещение 20 индивидуальных жилых домов, ориентировочная площадь жилого фонда – 4 000 кв.м, расчетная численность населения – 60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>Успенка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Полевая, между ул. Полевая и ул. Лесная и по ул. Лесной, общей площадью проектируемой территории 12,788 га (планируется размещение 61 индивидуального жилого дома, ориентировочная общая площадь жилищного фонда – 12200 кв.м, расчетная численность населения – 183 человека);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восточной  части села, по ул. Полевая,  по </w:t>
            </w:r>
            <w:r w:rsidRPr="00117353">
              <w:t xml:space="preserve">ул. Партизанскаямежду ул. Полевой и Лесной </w:t>
            </w:r>
            <w:r w:rsidRPr="00117353">
              <w:rPr>
                <w:rFonts w:ascii="Times New Roman" w:hAnsi="Times New Roman"/>
              </w:rPr>
              <w:t>и по ул. Лесной, по ул. Партизанская, общей площадью проектируемой территории 10,886 га (планируется размещение 53 индивидуальных жилых домов, ориентировочная общая площадь жилищного фонда – 10600 кв.м, расчетная численность населения – 159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>Успенка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8, расположенной в юго-западной части села Успенка, общей площадью территории – 16,25 га (планируется размещение 70 индивидуальных жилых домов, ориентировочная общая площадь жилого фонда – 14 000 кв.м, расчетная численность населения – 210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деревне Студеный Ключ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Центральная, общей площадью проектируемой территории 3,848 га (планируется размещение 22 усадебных участков, ориентировочная общая площадь жилищного фонда –               4400 кв.м, расчетная численность населения – 66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восточной части села, по ул. Центральная, общей площадью проектируемой территории 2,44 га (планируется размещение 15 усадебных участков, ориентировочная общая площадь жилищного фонда –               3000 кв.м, расчетная численность населения – 45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поселке Рогатка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общей площадью проектируемой территории 9,87 га (планируется размещение 68 индивидуальных жилых домов, ориентировочная общая площадь жилищного фонда – 13600 кв.м, расчетная численность населения – 205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поселке Глубокий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общей площадью проектируемой территории 7,626 га (планируется размещение 46 индивидуальных жилых домов, ориентировочная общая площадь жилищного фонда – 9200 кв.м, расчетная численность населения – 138 человек).</w:t>
            </w:r>
          </w:p>
        </w:tc>
      </w:tr>
      <w:tr w:rsidR="00661257" w:rsidRPr="00117353" w:rsidTr="00661257">
        <w:trPr>
          <w:trHeight w:val="559"/>
        </w:trPr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Общественно-деловые зоны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35,2384</w:t>
            </w: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4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</w:t>
            </w:r>
          </w:p>
        </w:tc>
      </w:tr>
      <w:tr w:rsidR="00661257" w:rsidRPr="00117353" w:rsidTr="00661257">
        <w:trPr>
          <w:trHeight w:val="1128"/>
        </w:trPr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мировых судей общей площадью 539 кв.м.в селе Сергиевск на пересечении ул. Советская и ул. Революционная, 23;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административное здание для размещения социальных учреждений в селе Сергиевск, по ул. П. Ганюшина;</w:t>
            </w:r>
          </w:p>
          <w:p w:rsidR="008867BC" w:rsidRPr="00117353" w:rsidRDefault="008867BC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Сергиевская центральная районная больница в селе Сергиевск по ул. Ленина, 94 (реконструкция)</w:t>
            </w:r>
            <w:r w:rsidR="006F6102" w:rsidRPr="00117353">
              <w:rPr>
                <w:rFonts w:ascii="Times New Roman" w:hAnsi="Times New Roman"/>
              </w:rPr>
              <w:t>;</w:t>
            </w:r>
          </w:p>
          <w:p w:rsidR="006F6102" w:rsidRPr="00117353" w:rsidRDefault="006F6102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фельдшерско-акушерский пункт в селе Боровка, на переулке Специалистов (реконструкция);</w:t>
            </w:r>
          </w:p>
          <w:p w:rsidR="006F6102" w:rsidRPr="00117353" w:rsidRDefault="006F6102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 фельдшерско-акушерский пункт в селе Успенка по ул. Полевая.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администрации муниципального района Сергиевский на 34 рабочих места в селе Сергиевск по ул. Ленина,22 (реконструкция);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детской школы искусств с концертно-выставочным залом в селе Сергиевск на площадке № 1 (150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многофункционального центра в селе Сергиевск на ул. Кооперативная;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молодежных организаций в селе Сергиевск по ул. Аэродромная на площадке № 1 (100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управления культуры в селе Сергиевск, по ул. П. Ганюшина;</w:t>
            </w:r>
          </w:p>
          <w:p w:rsidR="00661257" w:rsidRPr="00117353" w:rsidRDefault="00661257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районный дом культуры в селе Сергиевск по ул. Советская, 66 (реконструкция, 350 мест)</w:t>
            </w:r>
            <w:r w:rsidR="00D82BD6" w:rsidRPr="00117353">
              <w:rPr>
                <w:rFonts w:ascii="Times New Roman" w:hAnsi="Times New Roman"/>
              </w:rPr>
              <w:t xml:space="preserve">; </w:t>
            </w:r>
          </w:p>
          <w:p w:rsidR="00D82BD6" w:rsidRPr="00117353" w:rsidRDefault="00D82BD6" w:rsidP="00D82BD6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культуры на 150 мест в селе Боровка, на ул. Юбилейная, 32 (реконструкция);</w:t>
            </w:r>
          </w:p>
          <w:p w:rsidR="00D82BD6" w:rsidRPr="00117353" w:rsidRDefault="00D82BD6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творчества и народных ремесел северной зоны в селе Сергиевск, ул. Л. Толстого  (строительство);</w:t>
            </w:r>
          </w:p>
          <w:p w:rsidR="00D82BD6" w:rsidRPr="00117353" w:rsidRDefault="00D82BD6" w:rsidP="006F6102">
            <w:pPr>
              <w:jc w:val="both"/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сельской администрации на 10 рабочих мест в селе Сергиевск на ул. Г. Михайловского (реконструкция);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культуры (120 мест) со спортивным залом (общей площадью пола – 200 кв.м) в селе Успенка, в центральной части, на переулке Школьный.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в центральной части села, на переулке Школьный (для дома культуры, вместимостью 120 человек), мощностью 2 х250 кВа.</w:t>
            </w:r>
          </w:p>
        </w:tc>
      </w:tr>
      <w:tr w:rsidR="00661257" w:rsidRPr="00117353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</w:t>
            </w:r>
            <w:r w:rsidR="00D804AC" w:rsidRPr="00117353">
              <w:rPr>
                <w:rFonts w:ascii="Times New Roman" w:hAnsi="Times New Roman"/>
                <w:b/>
              </w:rPr>
              <w:t>леса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 w:rsidRPr="0011735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 w:rsidRPr="00117353">
              <w:rPr>
                <w:rFonts w:ascii="Times New Roman" w:hAnsi="Times New Roman"/>
                <w:bCs/>
              </w:rPr>
              <w:t>-</w:t>
            </w:r>
          </w:p>
        </w:tc>
      </w:tr>
      <w:tr w:rsidR="00D804AC" w:rsidRPr="00117353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 рекреационного назначения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17353">
              <w:rPr>
                <w:rFonts w:ascii="Times New Roman" w:hAnsi="Times New Roman"/>
              </w:rPr>
              <w:t>127</w:t>
            </w:r>
            <w:r w:rsidRPr="00117353">
              <w:rPr>
                <w:rFonts w:ascii="Times New Roman" w:hAnsi="Times New Roman"/>
                <w:lang w:val="en-US"/>
              </w:rPr>
              <w:t>,9986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17353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17353">
              <w:rPr>
                <w:rFonts w:ascii="Times New Roman" w:hAnsi="Times New Roman"/>
                <w:bCs/>
                <w:lang w:val="en-US"/>
              </w:rPr>
              <w:t>300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деревне Студеный Ключ на озере в южной части деревни (съезд с твердым покрытием шириной 3,5 м, площадка размером 12х12 м);</w:t>
            </w:r>
          </w:p>
          <w:p w:rsidR="00661257" w:rsidRPr="00117353" w:rsidRDefault="00661257" w:rsidP="00661257">
            <w:pPr>
              <w:jc w:val="both"/>
            </w:pPr>
            <w:r w:rsidRPr="00117353">
              <w:rPr>
                <w:rFonts w:ascii="Times New Roman" w:hAnsi="Times New Roman"/>
              </w:rPr>
              <w:t>- три комплектные трансформаторные подстанции в селе Сергиевск, на площадке № 1, мощностью 1х160 кВа и 1 х250 кВа – 2 шт.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селе Боровка на р. Сок к юго-востоку от села (съезд с твердым покрытием шириной 3,5 м, площадка размером 12х12 м);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селе Успенка на реке в северной части села (съезд с твердым покрытием шириной 3,5 м, площадка размером 12х12 м).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>- спортивно-оздоровительный центр с универсальным залом (площадью пола – 1080 кв.м) и бассейном (площадью 800 кв.м зеркала воды) в селе Сергиевск</w:t>
            </w:r>
            <w:r w:rsidR="00D82BD6" w:rsidRPr="00117353">
              <w:rPr>
                <w:rFonts w:ascii="Times New Roman" w:eastAsia="Times New Roman" w:hAnsi="Times New Roman"/>
              </w:rPr>
              <w:t xml:space="preserve">; </w:t>
            </w:r>
          </w:p>
          <w:p w:rsidR="00D82BD6" w:rsidRPr="00117353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>- спортивный зал в селе Боровка (площадью пола – 180 кв.м), на переулке Специалистов;</w:t>
            </w:r>
          </w:p>
          <w:p w:rsidR="00D82BD6" w:rsidRPr="00117353" w:rsidRDefault="00D82BD6" w:rsidP="00D82BD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плоскостные спортивные сооружения </w:t>
            </w:r>
            <w:r w:rsidRPr="00117353">
              <w:t xml:space="preserve">общей площадью территории –0, 23 га </w:t>
            </w:r>
            <w:r w:rsidRPr="00117353">
              <w:rPr>
                <w:rFonts w:ascii="Times New Roman" w:eastAsia="Times New Roman" w:hAnsi="Times New Roman"/>
              </w:rPr>
              <w:t>в селе Успенка, в центральной части, на ул. Лесная;</w:t>
            </w:r>
          </w:p>
          <w:p w:rsidR="00D82BD6" w:rsidRPr="00117353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117353">
              <w:t xml:space="preserve">общей площадью территории –0,54 га </w:t>
            </w:r>
            <w:r w:rsidRPr="00117353">
              <w:rPr>
                <w:rFonts w:ascii="Times New Roman" w:eastAsia="Times New Roman" w:hAnsi="Times New Roman"/>
              </w:rPr>
              <w:t>в селе Успенка, в центральной части, на переулке Школьный;</w:t>
            </w:r>
          </w:p>
          <w:p w:rsidR="00D82BD6" w:rsidRPr="00117353" w:rsidRDefault="00D82BD6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физкультурно-спортивные сооружения открытого типа (футбольное поле, волейбольная площадка) общей площадью территории – 2 га в селе Сергиевск на площадке № 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спортивные детские площадки общей площадью территории – 1, 2 га в селе Сергиевск по ул. Северная;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спортивная универсальная площадка общей площадью 0,1125 в селе Сергиевск на ул. Ленина;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спортивные детские площадки общей площадью территории – 1,36 га в селе Сергиевск, на ул. Крупская.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117353">
              <w:t xml:space="preserve">общей площадью территории –0, 17 га </w:t>
            </w:r>
            <w:r w:rsidRPr="00117353">
              <w:rPr>
                <w:rFonts w:ascii="Times New Roman" w:eastAsia="Times New Roman" w:hAnsi="Times New Roman"/>
              </w:rPr>
              <w:t>в селе Боровка, на переулке Специалистов;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2,4 га в селе Сергиевск по ул. Парковая (реконструкция);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0,35 га по в селе Успенка по ул. Полевая (реконструкция);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2,25 га в западной части села Сергиевск на площадке №1;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5,3 га в северной части села Сергиевск на площадке №3;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0,64 га в северной части села Сергиевск по ул. Спортивная;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1,42 га в селе Сергиевск по ул. Аэродромная;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1,86 га в селе Сергиевск по ул. Ленина;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1,81 га в северной части села Сергиевск на площадках №2 и №3;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0,28 га в селе Боровка по ул. Юбилейная;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0,2 га по в селе Боровка ул. Луговая;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1,5 га по в деревне Студеный Ключ по ул. Центральная;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летняя зона отдыха (пляж со спортивными площадками и лодочной станцией) общей площадью территории – 0,2 га в южной части села Сергиевск вдоль р. Сок;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комплектная трансформаторная подстанция в северной части села Сергиевск, к западу от производственной зоны, мощность 1х250 кВа;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комплектная трансформаторная подстанция в селе Сергиевск, на площадке № 3, мощностью 1х100 кВа, 1 х160 кВа и 1х400 кВа.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региональный туристско-рекреационный комплекс «Сергиевская крепость» в селе Сергиевск (территория телецентра).</w:t>
            </w:r>
          </w:p>
        </w:tc>
      </w:tr>
      <w:tr w:rsidR="00661257" w:rsidRPr="00117353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5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AC756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26 091,8378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3</w:t>
            </w:r>
            <w:r w:rsidR="006B70D4" w:rsidRPr="00117353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за границей населенного пункта, в восточной части мощностью 2 х160 кВа;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на площадке № 8, для тепличного хозяйства, мощностью 1 х 160 кВа.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b/>
              </w:rPr>
            </w:pPr>
            <w:r w:rsidRPr="00117353">
              <w:rPr>
                <w:b/>
              </w:rPr>
              <w:t xml:space="preserve">объекты местного значения сельского поселения: </w:t>
            </w:r>
          </w:p>
          <w:p w:rsidR="00661257" w:rsidRPr="00117353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</w:rPr>
            </w:pPr>
            <w:r w:rsidRPr="00117353">
              <w:rPr>
                <w:rFonts w:eastAsia="MS Mincho"/>
              </w:rPr>
              <w:t>- две комплектные трансформаторные подстанции в поселке Глубокий, в северной части, в сельскохозяйственной зоне, мощностью 1х160 кВа.</w:t>
            </w:r>
          </w:p>
          <w:p w:rsidR="00661257" w:rsidRPr="00117353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</w:rPr>
            </w:pPr>
            <w:r w:rsidRPr="00117353">
              <w:rPr>
                <w:rFonts w:eastAsia="MS Mincho"/>
              </w:rPr>
              <w:t>- комплектная трансформаторная подстанция в поселке Михайловка, в юго-восточной части, в зоне сельскохозяйственного назначения, мощностью 1х100 кВа;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Боровка, в северо-западной части, для тепличного хозяйства, мощностью 1х160 кВа;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в восточной части села, мощностью 2 х100 кВа;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Успенка, в южной части села, для тепличного хозяйства, мощностью 1 х 250 кВа.</w:t>
            </w:r>
          </w:p>
        </w:tc>
      </w:tr>
      <w:tr w:rsidR="00661257" w:rsidRPr="00117353" w:rsidTr="00661257">
        <w:trPr>
          <w:trHeight w:val="46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Del="00CE5106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к югу от села Сергиевск, на реке Сок (съезд с твердым покрытием шириной 3,5 м, площадка размером 12х12 м).</w:t>
            </w:r>
          </w:p>
        </w:tc>
      </w:tr>
      <w:tr w:rsidR="00661257" w:rsidRPr="00117353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148</w:t>
            </w:r>
            <w:r w:rsidRPr="00117353">
              <w:rPr>
                <w:rFonts w:ascii="Times New Roman" w:hAnsi="Times New Roman"/>
                <w:lang w:val="en-US"/>
              </w:rPr>
              <w:t>,7311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100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комплектная трансформаторная подстанция в селе Сергиевск, в проектируемой коммунальной зоне, в юго-западной части, мощностью 1 х160 кВа;</w:t>
            </w:r>
          </w:p>
          <w:p w:rsidR="00661257" w:rsidRPr="00117353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две комплектные трансформаторная подстанция в селе Сергиевск, на промышленной площадке, в юго-западной части, мощностью 1 х250 кВа, 1 х140 кВа.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 w:rsidRPr="00117353">
              <w:rPr>
                <w:rFonts w:ascii="Times New Roman" w:hAnsi="Times New Roman"/>
              </w:rPr>
              <w:t>- пожарное депо на 2 машины в селе Сергиевск, по ул. Аэродоромная.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E6E6E6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Производственные зоны, зоны</w:t>
            </w:r>
            <w:r w:rsidR="00661257" w:rsidRPr="00117353">
              <w:rPr>
                <w:rFonts w:ascii="Times New Roman" w:hAnsi="Times New Roman"/>
                <w:b/>
              </w:rPr>
              <w:t>инженерной и транспортной инфраструкту</w:t>
            </w:r>
            <w:r w:rsidRPr="0011735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AC756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636,8665</w:t>
            </w: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-взлетно-посадочная площадка для малой авиации и вертолетов в селе Сергиевск;</w:t>
            </w:r>
          </w:p>
          <w:p w:rsidR="00661257" w:rsidRPr="00117353" w:rsidRDefault="009E212F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</w:t>
            </w:r>
            <w:r w:rsidR="00661257" w:rsidRPr="00117353">
              <w:rPr>
                <w:rFonts w:ascii="Times New Roman" w:hAnsi="Times New Roman"/>
                <w:b/>
              </w:rPr>
              <w:t>бъекты</w:t>
            </w:r>
            <w:r w:rsidRPr="00117353">
              <w:rPr>
                <w:rFonts w:ascii="Times New Roman" w:hAnsi="Times New Roman"/>
                <w:b/>
              </w:rPr>
              <w:t xml:space="preserve"> </w:t>
            </w:r>
            <w:r w:rsidR="00661257" w:rsidRPr="00117353">
              <w:rPr>
                <w:rFonts w:ascii="Times New Roman" w:hAnsi="Times New Roman"/>
                <w:b/>
              </w:rPr>
              <w:t>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канализационные очистные сооружения в селе Сергиевск в существующей застройке в южной части села производительностью 2000 куб.м/сут.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Зон</w:t>
            </w:r>
            <w:r w:rsidR="006B70D4" w:rsidRPr="00117353">
              <w:rPr>
                <w:rFonts w:ascii="Times New Roman" w:hAnsi="Times New Roman"/>
                <w:b/>
              </w:rPr>
              <w:t>ы</w:t>
            </w:r>
            <w:r w:rsidRPr="00117353">
              <w:rPr>
                <w:rFonts w:ascii="Times New Roman" w:hAnsi="Times New Roman"/>
                <w:b/>
              </w:rPr>
              <w:t xml:space="preserve"> специального 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16,1469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50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9E212F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</w:t>
            </w:r>
            <w:r w:rsidR="00661257" w:rsidRPr="00117353">
              <w:rPr>
                <w:rFonts w:ascii="Times New Roman" w:hAnsi="Times New Roman"/>
                <w:b/>
              </w:rPr>
              <w:t>бъекты</w:t>
            </w:r>
            <w:r w:rsidRPr="00117353">
              <w:rPr>
                <w:rFonts w:ascii="Times New Roman" w:hAnsi="Times New Roman"/>
                <w:b/>
              </w:rPr>
              <w:t xml:space="preserve"> </w:t>
            </w:r>
            <w:r w:rsidR="00661257" w:rsidRPr="00117353">
              <w:rPr>
                <w:rFonts w:ascii="Times New Roman" w:hAnsi="Times New Roman"/>
                <w:b/>
              </w:rPr>
              <w:t>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юго-западной части села Сергиевск (реконструкция, на площади 5,02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северо-западной части села Боровка (реконструкция, на площади 0,128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южной части села Успенка (реконструкция, на площади 0,212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юго-западной части деревни Студеный Ключ (реконструкция, на площади 0,029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к северо-западу от поселка Рогатка (реконструкция, 0,049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кладбище в северо-восточной части поселка Глубокий (реконструкция, 0,033 га). </w:t>
            </w:r>
          </w:p>
        </w:tc>
      </w:tr>
    </w:tbl>
    <w:p w:rsidR="00DB3637" w:rsidRPr="00117353" w:rsidRDefault="00DB3637" w:rsidP="004768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DB3637" w:rsidRPr="00117353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637" w:rsidRPr="00117353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DB3637" w:rsidRPr="00117353" w:rsidSect="00DB3637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35" w:rsidRDefault="00E70835">
      <w:r>
        <w:separator/>
      </w:r>
    </w:p>
  </w:endnote>
  <w:endnote w:type="continuationSeparator" w:id="1">
    <w:p w:rsidR="00E70835" w:rsidRDefault="00E7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5" w:rsidRDefault="00BC5BAF" w:rsidP="008867B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083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0835" w:rsidRDefault="00E70835" w:rsidP="008867B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5" w:rsidRPr="003F76CA" w:rsidRDefault="00BC5BAF" w:rsidP="008867BC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E70835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117353">
      <w:rPr>
        <w:rStyle w:val="af0"/>
        <w:rFonts w:ascii="Times New Roman" w:hAnsi="Times New Roman"/>
        <w:noProof/>
      </w:rPr>
      <w:t>4</w:t>
    </w:r>
    <w:r w:rsidRPr="003F76CA">
      <w:rPr>
        <w:rStyle w:val="af0"/>
        <w:rFonts w:ascii="Times New Roman" w:hAnsi="Times New Roman"/>
      </w:rPr>
      <w:fldChar w:fldCharType="end"/>
    </w:r>
  </w:p>
  <w:p w:rsidR="00E70835" w:rsidRDefault="00E70835" w:rsidP="008867B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35" w:rsidRDefault="00E70835">
      <w:r>
        <w:separator/>
      </w:r>
    </w:p>
  </w:footnote>
  <w:footnote w:type="continuationSeparator" w:id="1">
    <w:p w:rsidR="00E70835" w:rsidRDefault="00E7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5" w:rsidRPr="003E70C2" w:rsidRDefault="00E70835" w:rsidP="008867BC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5" w:rsidRPr="003E70C2" w:rsidRDefault="00E70835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r>
      <w:rPr>
        <w:rFonts w:ascii="Times New Roman" w:hAnsi="Times New Roman"/>
        <w:i/>
      </w:rPr>
      <w:t>Сергиевск</w:t>
    </w:r>
  </w:p>
  <w:p w:rsidR="00E70835" w:rsidRDefault="00E70835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r>
      <w:rPr>
        <w:rFonts w:ascii="Times New Roman" w:hAnsi="Times New Roman"/>
        <w:i/>
      </w:rPr>
      <w:t>Сергиевский</w:t>
    </w:r>
    <w:r w:rsidRPr="003E70C2">
      <w:rPr>
        <w:rFonts w:ascii="Times New Roman" w:hAnsi="Times New Roman"/>
        <w:i/>
      </w:rPr>
      <w:t xml:space="preserve"> Самарской области»</w:t>
    </w:r>
  </w:p>
  <w:p w:rsidR="00E70835" w:rsidRDefault="00E70835" w:rsidP="008867BC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5A6F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2C8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87BA1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17353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08DD"/>
    <w:rsid w:val="001C1FC8"/>
    <w:rsid w:val="001C44E6"/>
    <w:rsid w:val="001C53C3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3910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3B06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374"/>
    <w:rsid w:val="002F4960"/>
    <w:rsid w:val="002F5A9F"/>
    <w:rsid w:val="00306E37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3999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B72F3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257"/>
    <w:rsid w:val="006613A9"/>
    <w:rsid w:val="00662DD8"/>
    <w:rsid w:val="0066743F"/>
    <w:rsid w:val="00671668"/>
    <w:rsid w:val="006801DB"/>
    <w:rsid w:val="00680C86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0D4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102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C6ADE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67BC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722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24E7"/>
    <w:rsid w:val="009863DA"/>
    <w:rsid w:val="00987704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12F"/>
    <w:rsid w:val="009E257C"/>
    <w:rsid w:val="009E2F89"/>
    <w:rsid w:val="009E4B54"/>
    <w:rsid w:val="009E6093"/>
    <w:rsid w:val="009E6A8B"/>
    <w:rsid w:val="009E6ACE"/>
    <w:rsid w:val="009F05B5"/>
    <w:rsid w:val="009F0630"/>
    <w:rsid w:val="009F3F30"/>
    <w:rsid w:val="009F4ED4"/>
    <w:rsid w:val="009F6F59"/>
    <w:rsid w:val="00A01090"/>
    <w:rsid w:val="00A01628"/>
    <w:rsid w:val="00A03C80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498C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45AF"/>
    <w:rsid w:val="00A85E13"/>
    <w:rsid w:val="00A86569"/>
    <w:rsid w:val="00A86BF2"/>
    <w:rsid w:val="00A91C47"/>
    <w:rsid w:val="00A969A1"/>
    <w:rsid w:val="00A96A84"/>
    <w:rsid w:val="00A9746C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C7564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0F1F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5BAF"/>
    <w:rsid w:val="00BC71B6"/>
    <w:rsid w:val="00BD027A"/>
    <w:rsid w:val="00BD119E"/>
    <w:rsid w:val="00BD147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BF576D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0C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260F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25A9"/>
    <w:rsid w:val="00D7401F"/>
    <w:rsid w:val="00D804AC"/>
    <w:rsid w:val="00D815E2"/>
    <w:rsid w:val="00D82B74"/>
    <w:rsid w:val="00D82BD6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677F"/>
    <w:rsid w:val="00DA7D18"/>
    <w:rsid w:val="00DB17C3"/>
    <w:rsid w:val="00DB2A0C"/>
    <w:rsid w:val="00DB2ABD"/>
    <w:rsid w:val="00DB2F2E"/>
    <w:rsid w:val="00DB3637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0835"/>
    <w:rsid w:val="00E71B6C"/>
    <w:rsid w:val="00E7560B"/>
    <w:rsid w:val="00E75A40"/>
    <w:rsid w:val="00E763D5"/>
    <w:rsid w:val="00E800F5"/>
    <w:rsid w:val="00E8047A"/>
    <w:rsid w:val="00E85F23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77BE0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uiPriority w:val="99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9506</Words>
  <Characters>54189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Kartasheva</cp:lastModifiedBy>
  <cp:revision>24</cp:revision>
  <cp:lastPrinted>2012-11-01T22:07:00Z</cp:lastPrinted>
  <dcterms:created xsi:type="dcterms:W3CDTF">2019-08-29T14:03:00Z</dcterms:created>
  <dcterms:modified xsi:type="dcterms:W3CDTF">2022-06-13T13:19:00Z</dcterms:modified>
</cp:coreProperties>
</file>